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9C" w:rsidRPr="002B7DDE" w:rsidRDefault="00683B9C" w:rsidP="00683B9C">
      <w:pPr>
        <w:jc w:val="right"/>
        <w:rPr>
          <w:rFonts w:ascii="Arial" w:hAnsi="Arial" w:cs="Arial"/>
          <w:b/>
        </w:rPr>
      </w:pPr>
      <w:r w:rsidRPr="002B7DDE">
        <w:rPr>
          <w:rFonts w:ascii="Arial" w:hAnsi="Arial" w:cs="Arial"/>
        </w:rPr>
        <w:t xml:space="preserve">Załącznik Nr </w:t>
      </w:r>
      <w:r w:rsidR="00D75EE0">
        <w:rPr>
          <w:rFonts w:ascii="Arial" w:hAnsi="Arial" w:cs="Arial"/>
        </w:rPr>
        <w:t>2</w:t>
      </w:r>
    </w:p>
    <w:p w:rsidR="00683B9C" w:rsidRPr="002B7DDE" w:rsidRDefault="00683B9C" w:rsidP="00683B9C">
      <w:pPr>
        <w:jc w:val="center"/>
        <w:rPr>
          <w:rFonts w:ascii="Arial" w:hAnsi="Arial" w:cs="Arial"/>
          <w:b/>
          <w:color w:val="auto"/>
        </w:rPr>
      </w:pPr>
      <w:r w:rsidRPr="002B7DDE">
        <w:rPr>
          <w:rFonts w:ascii="Arial" w:hAnsi="Arial" w:cs="Arial"/>
          <w:b/>
          <w:color w:val="auto"/>
        </w:rPr>
        <w:t xml:space="preserve">Szczegółowy opis przedmiotu zamówienia – </w:t>
      </w:r>
    </w:p>
    <w:p w:rsidR="00683B9C" w:rsidRPr="002B7DDE" w:rsidRDefault="00683B9C" w:rsidP="00683B9C">
      <w:pPr>
        <w:jc w:val="center"/>
        <w:rPr>
          <w:rFonts w:ascii="Arial" w:hAnsi="Arial" w:cs="Arial"/>
          <w:b/>
          <w:color w:val="auto"/>
        </w:rPr>
      </w:pPr>
      <w:r w:rsidRPr="002B7DDE">
        <w:rPr>
          <w:rFonts w:ascii="Arial" w:hAnsi="Arial" w:cs="Arial"/>
          <w:b/>
          <w:color w:val="auto"/>
        </w:rPr>
        <w:t>Zestawienie wymaganych parametrów  użytkowo – techniczn</w:t>
      </w:r>
      <w:r>
        <w:rPr>
          <w:rFonts w:ascii="Arial" w:hAnsi="Arial" w:cs="Arial"/>
          <w:b/>
          <w:color w:val="auto"/>
        </w:rPr>
        <w:t xml:space="preserve">ych  </w:t>
      </w:r>
      <w:r w:rsidR="0069517F">
        <w:rPr>
          <w:rFonts w:ascii="Arial" w:hAnsi="Arial" w:cs="Arial"/>
          <w:b/>
          <w:color w:val="auto"/>
        </w:rPr>
        <w:t xml:space="preserve">oraz ocenianych </w:t>
      </w:r>
      <w:r>
        <w:rPr>
          <w:rFonts w:ascii="Arial" w:hAnsi="Arial" w:cs="Arial"/>
          <w:b/>
          <w:color w:val="auto"/>
        </w:rPr>
        <w:t xml:space="preserve">dla Zadania nr </w:t>
      </w:r>
      <w:r w:rsidR="00D75EE0">
        <w:rPr>
          <w:rFonts w:ascii="Arial" w:hAnsi="Arial" w:cs="Arial"/>
          <w:b/>
          <w:color w:val="auto"/>
        </w:rPr>
        <w:t>2</w:t>
      </w:r>
      <w:r w:rsidRPr="002B7DDE">
        <w:rPr>
          <w:rFonts w:ascii="Arial" w:hAnsi="Arial" w:cs="Arial"/>
          <w:b/>
          <w:color w:val="auto"/>
        </w:rPr>
        <w:t>-</w:t>
      </w:r>
      <w:r w:rsidR="00D75EE0">
        <w:rPr>
          <w:rFonts w:ascii="Arial" w:hAnsi="Arial" w:cs="Arial"/>
          <w:b/>
          <w:color w:val="auto"/>
        </w:rPr>
        <w:t xml:space="preserve"> U</w:t>
      </w:r>
      <w:r w:rsidR="00D75EE0" w:rsidRPr="00D75EE0">
        <w:rPr>
          <w:rFonts w:ascii="Arial" w:hAnsi="Arial" w:cs="Arial"/>
          <w:b/>
          <w:color w:val="auto"/>
        </w:rPr>
        <w:t>rządze</w:t>
      </w:r>
      <w:r w:rsidR="00D75EE0">
        <w:rPr>
          <w:rFonts w:ascii="Arial" w:hAnsi="Arial" w:cs="Arial"/>
          <w:b/>
          <w:color w:val="auto"/>
        </w:rPr>
        <w:t>nie</w:t>
      </w:r>
      <w:r w:rsidR="00D75EE0" w:rsidRPr="00D75EE0">
        <w:rPr>
          <w:rFonts w:ascii="Arial" w:hAnsi="Arial" w:cs="Arial"/>
          <w:b/>
          <w:color w:val="auto"/>
        </w:rPr>
        <w:t xml:space="preserve"> do automatycznej kompresji klatki piersiowej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683B9C" w:rsidRPr="002B7DDE" w:rsidTr="00465112">
        <w:trPr>
          <w:trHeight w:val="347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9C" w:rsidRPr="002B7DDE" w:rsidRDefault="00683B9C" w:rsidP="00465112">
            <w:pPr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  <w:b/>
                <w:bCs/>
              </w:rPr>
              <w:t xml:space="preserve">Nazwa i typ: </w:t>
            </w:r>
            <w:r w:rsidRPr="002B7DDE">
              <w:rPr>
                <w:rFonts w:ascii="Arial" w:hAnsi="Arial" w:cs="Arial"/>
              </w:rPr>
              <w:t>………………………………………………....</w:t>
            </w:r>
          </w:p>
        </w:tc>
      </w:tr>
      <w:tr w:rsidR="00683B9C" w:rsidRPr="002B7DDE" w:rsidTr="00465112">
        <w:trPr>
          <w:trHeight w:val="3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9C" w:rsidRPr="002B7DDE" w:rsidRDefault="00683B9C" w:rsidP="00465112">
            <w:pPr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Producent :……………………………………………………………………</w:t>
            </w:r>
          </w:p>
        </w:tc>
      </w:tr>
      <w:tr w:rsidR="00683B9C" w:rsidRPr="002B7DDE" w:rsidTr="00465112">
        <w:trPr>
          <w:trHeight w:val="3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9C" w:rsidRPr="002B7DDE" w:rsidRDefault="00683B9C" w:rsidP="00465112">
            <w:pPr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Numer katalogowy: ………………………………………………………….</w:t>
            </w:r>
          </w:p>
        </w:tc>
      </w:tr>
      <w:tr w:rsidR="00683B9C" w:rsidRPr="002B7DDE" w:rsidTr="00465112">
        <w:trPr>
          <w:trHeight w:val="3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9C" w:rsidRPr="002B7DDE" w:rsidRDefault="00683B9C" w:rsidP="00465112">
            <w:pPr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Kraj pochodzenia: ……………………………………………………………</w:t>
            </w:r>
          </w:p>
        </w:tc>
      </w:tr>
      <w:tr w:rsidR="00683B9C" w:rsidRPr="002B7DDE" w:rsidTr="00465112">
        <w:trPr>
          <w:trHeight w:val="3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9C" w:rsidRPr="002B7DDE" w:rsidRDefault="00683B9C" w:rsidP="00465112">
            <w:pPr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 xml:space="preserve">Rok </w:t>
            </w:r>
            <w:r w:rsidRPr="00D75EE0">
              <w:rPr>
                <w:rFonts w:ascii="Arial" w:hAnsi="Arial" w:cs="Arial"/>
              </w:rPr>
              <w:t>produkcji</w:t>
            </w:r>
            <w:r w:rsidR="00D75EE0">
              <w:rPr>
                <w:rFonts w:ascii="Arial" w:hAnsi="Arial" w:cs="Arial"/>
              </w:rPr>
              <w:t xml:space="preserve"> </w:t>
            </w:r>
            <w:r w:rsidRPr="00D75EE0">
              <w:rPr>
                <w:rFonts w:ascii="Arial" w:hAnsi="Arial" w:cs="Arial"/>
              </w:rPr>
              <w:t xml:space="preserve"> 2019r</w:t>
            </w:r>
          </w:p>
        </w:tc>
      </w:tr>
    </w:tbl>
    <w:p w:rsidR="00683B9C" w:rsidRPr="002B7DDE" w:rsidRDefault="00683B9C" w:rsidP="00683B9C">
      <w:pPr>
        <w:jc w:val="center"/>
        <w:rPr>
          <w:rFonts w:ascii="Arial" w:hAnsi="Arial" w:cs="Arial"/>
          <w:b/>
          <w:color w:val="auto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729"/>
        <w:gridCol w:w="1133"/>
        <w:gridCol w:w="3118"/>
      </w:tblGrid>
      <w:tr w:rsidR="00683B9C" w:rsidRPr="002B7DDE" w:rsidTr="004C1C1A">
        <w:trPr>
          <w:trHeight w:val="35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9C" w:rsidRPr="002B7DDE" w:rsidRDefault="00683B9C" w:rsidP="00465112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roofErr w:type="spellStart"/>
            <w:r w:rsidRPr="002B7DDE">
              <w:rPr>
                <w:rFonts w:ascii="Arial" w:hAnsi="Arial" w:cs="Arial"/>
                <w:b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9C" w:rsidRPr="002B7DDE" w:rsidRDefault="00683B9C" w:rsidP="00465112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7DDE">
              <w:rPr>
                <w:rFonts w:ascii="Arial" w:hAnsi="Arial" w:cs="Arial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9C" w:rsidRPr="002B7DDE" w:rsidRDefault="00683B9C" w:rsidP="00465112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1C1A">
              <w:rPr>
                <w:rFonts w:ascii="Arial" w:hAnsi="Arial" w:cs="Arial"/>
                <w:b/>
                <w:sz w:val="20"/>
                <w:lang w:val="pl-PL"/>
              </w:rPr>
              <w:t>Warunek graniczny</w:t>
            </w:r>
            <w:r w:rsidRPr="002B7DD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TAK/</w:t>
            </w:r>
          </w:p>
          <w:p w:rsidR="00683B9C" w:rsidRPr="002B7DDE" w:rsidRDefault="00683B9C" w:rsidP="00465112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7DDE">
              <w:rPr>
                <w:rFonts w:ascii="Arial" w:hAnsi="Arial" w:cs="Arial"/>
                <w:b/>
                <w:sz w:val="22"/>
                <w:szCs w:val="22"/>
                <w:lang w:val="pl-PL"/>
              </w:rPr>
              <w:t>NIE*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9C" w:rsidRPr="002B7DDE" w:rsidRDefault="00683B9C" w:rsidP="00465112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7DDE">
              <w:rPr>
                <w:rFonts w:ascii="Arial" w:hAnsi="Arial" w:cs="Arial"/>
                <w:b/>
                <w:sz w:val="22"/>
                <w:szCs w:val="22"/>
                <w:lang w:val="pl-PL"/>
              </w:rPr>
              <w:t>Parametr oferowany (proszę wpisać)**</w:t>
            </w:r>
          </w:p>
          <w:p w:rsidR="00683B9C" w:rsidRPr="002B7DDE" w:rsidRDefault="00683B9C" w:rsidP="00465112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83B9C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9C" w:rsidRPr="002B7DDE" w:rsidRDefault="008A4B56" w:rsidP="00465112">
            <w:pPr>
              <w:pStyle w:val="redniasiatka21"/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8A4B56"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>Fabrycznie now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>e</w:t>
            </w:r>
            <w:r w:rsidRPr="008A4B56"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>u</w:t>
            </w:r>
            <w:r w:rsidRPr="008A4B56"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>rządzenie do automatycznej kompresji klatki piersiowej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rPr>
                <w:rFonts w:ascii="Arial" w:hAnsi="Arial" w:cs="Arial"/>
              </w:rPr>
            </w:pPr>
            <w:r w:rsidRPr="008A4B56">
              <w:rPr>
                <w:rFonts w:ascii="Arial" w:hAnsi="Arial" w:cs="Arial"/>
              </w:rPr>
              <w:t xml:space="preserve">Urządzenie przenośne o wadze nie przekraczającej 12 kg  </w:t>
            </w:r>
            <w:r>
              <w:rPr>
                <w:rFonts w:ascii="Arial" w:hAnsi="Arial" w:cs="Arial"/>
              </w:rPr>
              <w:t>w</w:t>
            </w:r>
            <w:r w:rsidRPr="008A4B56">
              <w:rPr>
                <w:rFonts w:ascii="Arial" w:hAnsi="Arial" w:cs="Arial"/>
              </w:rPr>
              <w:t xml:space="preserve"> pełnej gotowości do pracy.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rPr>
                <w:rFonts w:ascii="Arial" w:hAnsi="Arial" w:cs="Arial"/>
              </w:rPr>
            </w:pPr>
            <w:r w:rsidRPr="008A4B56">
              <w:rPr>
                <w:rFonts w:ascii="Arial" w:hAnsi="Arial" w:cs="Arial"/>
              </w:rPr>
              <w:t>Przeznaczone do mechanicznej resuscytacji krążeniowo-oddechowej osób dorosłych w karetkach pogotowia ratunkowego, spełniające normę  PN-EN 1789.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4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rPr>
                <w:rFonts w:ascii="Arial" w:hAnsi="Arial" w:cs="Arial"/>
              </w:rPr>
            </w:pPr>
            <w:r w:rsidRPr="008A4B56">
              <w:rPr>
                <w:rFonts w:ascii="Arial" w:hAnsi="Arial" w:cs="Arial"/>
              </w:rPr>
              <w:t>Prowadzenie uciśnięć klatki piersiowej za pomocą taśmy piersiowej lub mechanicznego tłoka z ssawką relaksacyjną.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5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color w:val="auto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>Częstość uciśnięć:</w:t>
            </w:r>
          </w:p>
          <w:p w:rsidR="008A4B56" w:rsidRPr="008A4B56" w:rsidRDefault="008A4B56" w:rsidP="000F6BCF">
            <w:pPr>
              <w:pStyle w:val="Akapitzlist"/>
              <w:numPr>
                <w:ilvl w:val="0"/>
                <w:numId w:val="2"/>
              </w:numPr>
              <w:spacing w:line="256" w:lineRule="auto"/>
              <w:ind w:left="469"/>
              <w:jc w:val="lef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8A4B56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Min.80/minutę dla urządzenia prowadzącego uciski obwodowe,</w:t>
            </w:r>
          </w:p>
          <w:p w:rsidR="008A4B56" w:rsidRPr="008A4B56" w:rsidRDefault="008A4B56" w:rsidP="000F6BCF">
            <w:pPr>
              <w:pStyle w:val="Akapitzlist"/>
              <w:numPr>
                <w:ilvl w:val="0"/>
                <w:numId w:val="2"/>
              </w:numPr>
              <w:spacing w:line="256" w:lineRule="auto"/>
              <w:ind w:left="469"/>
              <w:jc w:val="lef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8A4B56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Min.100/minutę dla urządzenia prowadzącego uciski punktowe na mostek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6" w:rsidRPr="002B7DDE" w:rsidRDefault="008A4B56" w:rsidP="008A4B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6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>Możliwość wykonania defibrylacji bez zdejmowania urządzenia z pacjenta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7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>Prowadzenie ucisków klatki piersiowej w trybie – 30 ucisków/ 2 oddechy ratownicze oraz możliwość pracy w trybie ciągłym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764E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8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color w:val="auto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>Możliwość wykonywania nieprzerwanej kompresji w trakcie transportu pacjenta przez min. 30 minut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764E77">
        <w:tblPrEx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9</w:t>
            </w:r>
          </w:p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 xml:space="preserve">Zasilanie aparatu: </w:t>
            </w:r>
          </w:p>
          <w:p w:rsidR="008A4B56" w:rsidRPr="008A4B56" w:rsidRDefault="008A4B56" w:rsidP="008A4B56">
            <w:pPr>
              <w:pStyle w:val="Akapitzlist"/>
              <w:numPr>
                <w:ilvl w:val="3"/>
                <w:numId w:val="3"/>
              </w:numPr>
              <w:tabs>
                <w:tab w:val="num" w:pos="2160"/>
              </w:tabs>
              <w:suppressAutoHyphens/>
              <w:spacing w:line="256" w:lineRule="auto"/>
              <w:ind w:left="431"/>
              <w:jc w:val="lef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8A4B56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Z akumulatora</w:t>
            </w:r>
          </w:p>
          <w:p w:rsidR="008A4B56" w:rsidRPr="008A4B56" w:rsidRDefault="008A4B56" w:rsidP="008A4B56">
            <w:pPr>
              <w:pStyle w:val="Akapitzlist"/>
              <w:numPr>
                <w:ilvl w:val="3"/>
                <w:numId w:val="3"/>
              </w:numPr>
              <w:tabs>
                <w:tab w:val="num" w:pos="2160"/>
              </w:tabs>
              <w:suppressAutoHyphens/>
              <w:spacing w:line="256" w:lineRule="auto"/>
              <w:ind w:left="431"/>
              <w:jc w:val="lef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8A4B56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Z instalacji 12 V DC (ze ściany ambulansu)</w:t>
            </w:r>
          </w:p>
          <w:p w:rsidR="008A4B56" w:rsidRPr="008A4B56" w:rsidRDefault="008A4B56" w:rsidP="000F6BCF">
            <w:pPr>
              <w:pStyle w:val="Akapitzlist"/>
              <w:numPr>
                <w:ilvl w:val="3"/>
                <w:numId w:val="3"/>
              </w:numPr>
              <w:tabs>
                <w:tab w:val="num" w:pos="2160"/>
              </w:tabs>
              <w:suppressAutoHyphens/>
              <w:spacing w:line="256" w:lineRule="auto"/>
              <w:ind w:left="431"/>
              <w:jc w:val="lef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8A4B56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Z sieci 230 V AC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764E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10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lang w:eastAsia="en-US"/>
              </w:rPr>
            </w:pPr>
            <w:r w:rsidRPr="008A4B56">
              <w:rPr>
                <w:rFonts w:ascii="Arial" w:eastAsia="MS Mincho" w:hAnsi="Arial" w:cs="Arial"/>
                <w:lang w:eastAsia="en-US"/>
              </w:rPr>
              <w:t>Czas pracy z 1 akumulatora minimum 30 minut.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7767E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11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MS Mincho" w:hAnsi="Arial" w:cs="Arial"/>
                <w:color w:val="auto"/>
                <w:lang w:eastAsia="en-US"/>
              </w:rPr>
            </w:pPr>
            <w:r w:rsidRPr="008A4B56">
              <w:rPr>
                <w:rFonts w:ascii="Arial" w:eastAsia="SimSun" w:hAnsi="Arial" w:cs="Arial"/>
                <w:lang w:eastAsia="en-US"/>
              </w:rPr>
              <w:t xml:space="preserve">Możliwość automatycznego doładowywania akumulatora wewnętrznego w urządzeniu podczas jego pracy  ( wykonywanie RKO)  z zewnętrznego źródła zasilania (230V AC lub 12V DC)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7767E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B56" w:rsidRPr="008A4B56" w:rsidRDefault="008A4B56" w:rsidP="008A4B56">
            <w:pPr>
              <w:spacing w:line="256" w:lineRule="auto"/>
              <w:rPr>
                <w:rFonts w:ascii="Arial" w:eastAsia="SimSun" w:hAnsi="Arial" w:cs="Arial"/>
                <w:lang w:eastAsia="en-US"/>
              </w:rPr>
            </w:pPr>
            <w:r w:rsidRPr="008A4B56">
              <w:rPr>
                <w:rFonts w:ascii="Arial" w:hAnsi="Arial" w:cs="Arial"/>
                <w:lang w:eastAsia="en-US"/>
              </w:rPr>
              <w:t>Norma IP min. 43.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8A4B56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8A4B5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A4B56" w:rsidRPr="002B7DDE" w:rsidRDefault="000F6BCF" w:rsidP="004C1C1A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8A4B56" w:rsidRDefault="008A4B56" w:rsidP="008A4B56">
            <w:pPr>
              <w:rPr>
                <w:rFonts w:ascii="Arial" w:eastAsia="SimSun" w:hAnsi="Arial" w:cs="Arial"/>
                <w:color w:val="auto"/>
              </w:rPr>
            </w:pPr>
            <w:r w:rsidRPr="008A4B56">
              <w:rPr>
                <w:rFonts w:ascii="Arial" w:eastAsia="SimSun" w:hAnsi="Arial" w:cs="Arial"/>
              </w:rPr>
              <w:t>Wyposażenie urządzenia w:</w:t>
            </w:r>
          </w:p>
          <w:p w:rsidR="008A4B56" w:rsidRPr="008A4B56" w:rsidRDefault="008A4B56" w:rsidP="008A4B56">
            <w:pPr>
              <w:pStyle w:val="Akapitzlist"/>
              <w:numPr>
                <w:ilvl w:val="0"/>
                <w:numId w:val="4"/>
              </w:numPr>
              <w:suppressAutoHyphens/>
              <w:jc w:val="left"/>
              <w:rPr>
                <w:rFonts w:ascii="Arial" w:eastAsia="SimSun" w:hAnsi="Arial" w:cs="Arial"/>
                <w:sz w:val="22"/>
                <w:szCs w:val="22"/>
              </w:rPr>
            </w:pPr>
            <w:r w:rsidRPr="008A4B56">
              <w:rPr>
                <w:rFonts w:ascii="Arial" w:eastAsia="SimSun" w:hAnsi="Arial" w:cs="Arial"/>
                <w:sz w:val="22"/>
                <w:szCs w:val="22"/>
              </w:rPr>
              <w:t xml:space="preserve">Akumulator </w:t>
            </w:r>
          </w:p>
          <w:p w:rsidR="008A4B56" w:rsidRPr="008A4B56" w:rsidRDefault="008A4B56" w:rsidP="008A4B56">
            <w:pPr>
              <w:pStyle w:val="Akapitzlist"/>
              <w:numPr>
                <w:ilvl w:val="0"/>
                <w:numId w:val="4"/>
              </w:numPr>
              <w:suppressAutoHyphens/>
              <w:jc w:val="left"/>
              <w:rPr>
                <w:rFonts w:ascii="Arial" w:eastAsia="SimSun" w:hAnsi="Arial" w:cs="Arial"/>
                <w:sz w:val="22"/>
                <w:szCs w:val="22"/>
              </w:rPr>
            </w:pPr>
            <w:r w:rsidRPr="008A4B56">
              <w:rPr>
                <w:rFonts w:ascii="Arial" w:eastAsia="SimSun" w:hAnsi="Arial" w:cs="Arial"/>
                <w:sz w:val="22"/>
                <w:szCs w:val="22"/>
              </w:rPr>
              <w:t>Ładowarkę akumulatorów - jeśli nie jest wbudowana   w urządzenie</w:t>
            </w:r>
          </w:p>
          <w:p w:rsidR="008A4B56" w:rsidRPr="008A4B56" w:rsidRDefault="008A4B56" w:rsidP="008A4B56">
            <w:pPr>
              <w:pStyle w:val="Akapitzlist"/>
              <w:numPr>
                <w:ilvl w:val="0"/>
                <w:numId w:val="4"/>
              </w:numPr>
              <w:suppressAutoHyphens/>
              <w:jc w:val="left"/>
              <w:rPr>
                <w:rFonts w:ascii="Arial" w:eastAsia="SimSun" w:hAnsi="Arial" w:cs="Arial"/>
                <w:sz w:val="22"/>
                <w:szCs w:val="22"/>
              </w:rPr>
            </w:pPr>
            <w:r w:rsidRPr="008A4B56">
              <w:rPr>
                <w:rFonts w:ascii="Arial" w:eastAsia="SimSun" w:hAnsi="Arial" w:cs="Arial"/>
                <w:sz w:val="22"/>
                <w:szCs w:val="22"/>
              </w:rPr>
              <w:t xml:space="preserve">Torbę transportową </w:t>
            </w:r>
          </w:p>
          <w:p w:rsidR="008A4B56" w:rsidRPr="00936511" w:rsidRDefault="008A4B56" w:rsidP="00936511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511">
              <w:rPr>
                <w:rFonts w:ascii="Arial" w:eastAsia="SimSun" w:hAnsi="Arial" w:cs="Arial"/>
                <w:sz w:val="22"/>
                <w:szCs w:val="22"/>
              </w:rPr>
              <w:t>Elementy bezpośredniego kontaktu</w:t>
            </w:r>
            <w:r w:rsidR="000E5B8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936511">
              <w:rPr>
                <w:rFonts w:ascii="Arial" w:eastAsia="SimSun" w:hAnsi="Arial" w:cs="Arial"/>
                <w:sz w:val="22"/>
                <w:szCs w:val="22"/>
              </w:rPr>
              <w:t>z pacjentem przy masażu – min. 2 szt.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4C1C1A">
            <w:pPr>
              <w:jc w:val="both"/>
              <w:rPr>
                <w:rFonts w:ascii="Arial" w:hAnsi="Arial" w:cs="Arial"/>
                <w:color w:val="00008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6" w:rsidRPr="002B7DDE" w:rsidRDefault="008A4B56" w:rsidP="004C1C1A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B27511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27511" w:rsidRPr="002B7DDE" w:rsidRDefault="007C5E54" w:rsidP="004C1C1A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4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8A4B56" w:rsidRDefault="00B27511" w:rsidP="00B27511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color w:val="auto"/>
              </w:rPr>
            </w:pPr>
            <w:r w:rsidRPr="008A4B56">
              <w:rPr>
                <w:rFonts w:ascii="Arial" w:eastAsia="Arial Unicode MS" w:hAnsi="Arial" w:cs="Arial"/>
                <w:color w:val="auto"/>
              </w:rPr>
              <w:t xml:space="preserve">Gwarancja , min.-24 miesiące </w:t>
            </w:r>
          </w:p>
          <w:p w:rsidR="00B27511" w:rsidRPr="008A4B56" w:rsidRDefault="00B27511" w:rsidP="00B27511">
            <w:pPr>
              <w:spacing w:line="276" w:lineRule="auto"/>
              <w:rPr>
                <w:rFonts w:ascii="Arial" w:eastAsia="SimSun" w:hAnsi="Arial" w:cs="Arial"/>
                <w:lang w:eastAsia="en-US"/>
              </w:rPr>
            </w:pPr>
            <w:r w:rsidRPr="008A4B56">
              <w:rPr>
                <w:rFonts w:ascii="Arial" w:eastAsia="CorporateSPro-Light" w:hAnsi="Arial" w:cs="Arial"/>
                <w:b/>
              </w:rPr>
              <w:t>parametr punktowany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11" w:rsidRPr="002B7DDE" w:rsidRDefault="00B27511" w:rsidP="004C1C1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11" w:rsidRPr="004C1C1A" w:rsidRDefault="00B27511" w:rsidP="004C1C1A">
            <w:pPr>
              <w:spacing w:after="100" w:afterAutospacing="1"/>
              <w:jc w:val="both"/>
              <w:rPr>
                <w:rFonts w:ascii="Tahoma" w:eastAsia="Arial Unicode MS" w:hAnsi="Tahoma" w:cs="Arial"/>
                <w:color w:val="00B0F0"/>
                <w:sz w:val="20"/>
                <w:szCs w:val="20"/>
              </w:rPr>
            </w:pPr>
          </w:p>
        </w:tc>
      </w:tr>
      <w:tr w:rsidR="004C1C1A" w:rsidRPr="002B7DDE" w:rsidTr="007C5E54">
        <w:tblPrEx>
          <w:tblCellMar>
            <w:left w:w="0" w:type="dxa"/>
            <w:right w:w="0" w:type="dxa"/>
          </w:tblCellMar>
        </w:tblPrEx>
        <w:trPr>
          <w:trHeight w:val="2453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C1C1A" w:rsidRPr="002B7DDE" w:rsidRDefault="004C1C1A" w:rsidP="004C1C1A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5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Pr="008A4B56" w:rsidRDefault="007C5E54" w:rsidP="007C5E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4B56">
              <w:rPr>
                <w:rFonts w:ascii="Arial" w:hAnsi="Arial" w:cs="Arial"/>
              </w:rPr>
              <w:t xml:space="preserve">Bezpłatne przeglądy okresowe w trakcie  gwarancji, min. 1 na rok (przegląd „0” , pierwszy roczny oraz kolejny w przypadku zaoferowania 36 miesięcznej gwarancji) </w:t>
            </w:r>
            <w:r w:rsidR="00DB5F86">
              <w:rPr>
                <w:rFonts w:ascii="Arial" w:hAnsi="Arial" w:cs="Arial"/>
              </w:rPr>
              <w:t>z</w:t>
            </w:r>
            <w:r w:rsidRPr="008A4B56">
              <w:rPr>
                <w:rFonts w:ascii="Arial" w:hAnsi="Arial" w:cs="Arial"/>
              </w:rPr>
              <w:t>godnie z wymaganiami zawartymi  w instrukcji  obsługi urządzenia  – oraz bezpłatny serwis w okresie zaoferowanej gwarancji z uwzględnieniem kosztów dojazdu.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A" w:rsidRPr="002B7DDE" w:rsidRDefault="004C1C1A" w:rsidP="004C1C1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A" w:rsidRPr="002B7DDE" w:rsidRDefault="004C1C1A" w:rsidP="004C1C1A">
            <w:pPr>
              <w:rPr>
                <w:rFonts w:ascii="Arial" w:hAnsi="Arial" w:cs="Arial"/>
                <w:color w:val="auto"/>
              </w:rPr>
            </w:pPr>
          </w:p>
        </w:tc>
      </w:tr>
      <w:tr w:rsidR="00683B9C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 w:rsidRPr="002B7DDE"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6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FA6A64" w:rsidP="004C1C1A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6A64">
              <w:rPr>
                <w:rFonts w:ascii="Arial" w:hAnsi="Arial" w:cs="Arial"/>
                <w:sz w:val="22"/>
                <w:szCs w:val="22"/>
              </w:rPr>
              <w:t xml:space="preserve">W okresie gwarancji Wykonawca ,w przypadku awarii trwającej ponad 5 dni robocze,  dostarczy  Zamawiającemu urządzenie zastępcze  wykonujące  taki sam zakres  badań  jak  urządzenie  naprawiane  oraz o  takich  samych  lub  podobnych i </w:t>
            </w:r>
            <w:proofErr w:type="spellStart"/>
            <w:r w:rsidRPr="00FA6A64">
              <w:rPr>
                <w:rFonts w:ascii="Arial" w:hAnsi="Arial" w:cs="Arial"/>
                <w:sz w:val="22"/>
                <w:szCs w:val="22"/>
              </w:rPr>
              <w:t>niegorszych</w:t>
            </w:r>
            <w:proofErr w:type="spellEnd"/>
            <w:r w:rsidRPr="00FA6A64">
              <w:rPr>
                <w:rFonts w:ascii="Arial" w:hAnsi="Arial" w:cs="Arial"/>
                <w:sz w:val="22"/>
                <w:szCs w:val="22"/>
              </w:rPr>
              <w:t xml:space="preserve"> parametrach technicznych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27511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27511" w:rsidRPr="002B7DDE" w:rsidRDefault="007C5E54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7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4C1C1A" w:rsidRDefault="00B27511" w:rsidP="004C1C1A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00306">
              <w:rPr>
                <w:rFonts w:ascii="Arial" w:hAnsi="Arial" w:cs="Arial"/>
                <w:sz w:val="22"/>
                <w:szCs w:val="22"/>
              </w:rPr>
              <w:t>Okres gwarancji zostaje przedłużony o czas przestoju urządzenia z powodu usterki lub awarii, liczony od chwili zgłoszenia do Wykonawcy usterki lub awarii, do chwili usunięcia usterki lub awarii. Terminy zgłoszenia i usunięcia usterki lub awarii zostaną potwierdzone protokołem/ raportem serwisowym/ podpisanym przez wskazanego przez Zamawiającego bezpośredniego użytkownika urządzenia oraz uprawnionego przedstawiciela Wykonawcy.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27511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27511" w:rsidRPr="002B7DDE" w:rsidRDefault="007C5E54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8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4C1C1A" w:rsidRDefault="00B27511" w:rsidP="004C1C1A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7511">
              <w:rPr>
                <w:rFonts w:ascii="Arial" w:hAnsi="Arial" w:cs="Arial"/>
                <w:sz w:val="22"/>
                <w:szCs w:val="22"/>
              </w:rPr>
              <w:t>Udokumentowanie każdego przeglądu i  każdej naprawy raportem serwisowym potwierdzonym przez upoważnionego przedstawiciela bezpośredniego użytkownika i wpisem do paszportu technicznego.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E17A3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FE17A3" w:rsidRDefault="00FE17A3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6BCF">
              <w:rPr>
                <w:rFonts w:ascii="Arial" w:hAnsi="Arial" w:cs="Arial"/>
              </w:rPr>
              <w:t>9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3" w:rsidRPr="00B27511" w:rsidRDefault="00FE17A3" w:rsidP="004C1C1A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E17A3">
              <w:rPr>
                <w:rFonts w:ascii="Arial" w:hAnsi="Arial" w:cs="Arial"/>
                <w:sz w:val="22"/>
                <w:szCs w:val="22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3" w:rsidRPr="002B7DDE" w:rsidRDefault="00FE17A3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3" w:rsidRPr="002B7DDE" w:rsidRDefault="00FE17A3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83B9C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83B9C" w:rsidRPr="002B7DDE" w:rsidRDefault="000F6BCF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4C1C1A" w:rsidP="00A00306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1C1A">
              <w:rPr>
                <w:rFonts w:ascii="Arial" w:hAnsi="Arial" w:cs="Arial"/>
                <w:sz w:val="22"/>
                <w:szCs w:val="22"/>
              </w:rPr>
              <w:t xml:space="preserve">Paszport techniczny, instrukcja obsługi w języku polskim   </w:t>
            </w:r>
            <w:r w:rsidR="000F6BCF">
              <w:rPr>
                <w:rFonts w:ascii="Arial" w:hAnsi="Arial" w:cs="Arial"/>
                <w:sz w:val="22"/>
                <w:szCs w:val="22"/>
              </w:rPr>
              <w:t>dostarczone</w:t>
            </w:r>
            <w:r w:rsidRPr="004C1C1A">
              <w:rPr>
                <w:rFonts w:ascii="Arial" w:hAnsi="Arial" w:cs="Arial"/>
                <w:sz w:val="22"/>
                <w:szCs w:val="22"/>
              </w:rPr>
              <w:t xml:space="preserve"> będą przed podpisaniem protokołu odbiorczego.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C" w:rsidRPr="002B7DDE" w:rsidRDefault="00683B9C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A00306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A00306" w:rsidRPr="002B7DDE" w:rsidRDefault="00FE17A3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6BCF">
              <w:rPr>
                <w:rFonts w:ascii="Arial" w:hAnsi="Arial" w:cs="Arial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6" w:rsidRPr="004C1C1A" w:rsidRDefault="00A00306" w:rsidP="004C1C1A">
            <w:pPr>
              <w:pStyle w:val="WW-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00306">
              <w:rPr>
                <w:rFonts w:ascii="Arial" w:hAnsi="Arial" w:cs="Arial"/>
                <w:sz w:val="22"/>
                <w:szCs w:val="22"/>
              </w:rPr>
              <w:t xml:space="preserve">Szkolenie personelu  medycznego w zakresie eksploatacji  i obsługi aparatu przeprowadzone </w:t>
            </w:r>
            <w:r w:rsidRPr="00A00306">
              <w:rPr>
                <w:rFonts w:ascii="Arial" w:hAnsi="Arial" w:cs="Arial"/>
                <w:sz w:val="22"/>
                <w:szCs w:val="22"/>
              </w:rPr>
              <w:lastRenderedPageBreak/>
              <w:t>w miejscu instalacji aparatu.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6" w:rsidRPr="002B7DDE" w:rsidRDefault="00A00306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6" w:rsidRPr="002B7DDE" w:rsidRDefault="00A00306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27511" w:rsidRPr="002B7DDE" w:rsidTr="004C1C1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27511" w:rsidRPr="002B7DDE" w:rsidRDefault="000F6BCF" w:rsidP="00465112">
            <w:pPr>
              <w:tabs>
                <w:tab w:val="num" w:pos="360"/>
              </w:tabs>
              <w:suppressAutoHyphens/>
              <w:snapToGrid w:val="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7F" w:rsidRPr="0069517F" w:rsidRDefault="00B27511" w:rsidP="0069517F">
            <w:pPr>
              <w:pStyle w:val="WW-Zawartotabeli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wezwanie Zamawiającego  : dokumenty dopuszczające do obrotu w jednostkach medycznych na terenie Polski, zgodnie Ustawą o wyrobach medycznych z dnia 20.05.2010 r. </w:t>
            </w:r>
            <w:r w:rsidR="00E10CBF" w:rsidRPr="0069517F">
              <w:rPr>
                <w:rFonts w:ascii="Arial" w:hAnsi="Arial" w:cs="Arial"/>
                <w:b/>
                <w:bCs/>
                <w:sz w:val="22"/>
                <w:szCs w:val="22"/>
              </w:rPr>
              <w:t>(tj.  Dz. U. z 2019 r. poz. 175, 447, 534.)</w:t>
            </w:r>
            <w:r w:rsidR="00E10CBF" w:rsidRPr="0069517F">
              <w:rPr>
                <w:b/>
                <w:bCs/>
              </w:rPr>
              <w:t xml:space="preserve"> </w:t>
            </w:r>
            <w:r w:rsidR="00E10CBF" w:rsidRPr="00695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oraz aktami wykonawczymi do niej.  </w:t>
            </w:r>
          </w:p>
          <w:p w:rsidR="0069517F" w:rsidRPr="0069517F" w:rsidRDefault="0069517F" w:rsidP="0069517F">
            <w:pPr>
              <w:pStyle w:val="WW-Zawartotabeli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17F">
              <w:rPr>
                <w:rFonts w:ascii="Arial" w:hAnsi="Arial" w:cs="Arial"/>
                <w:b/>
                <w:bCs/>
                <w:sz w:val="22"/>
                <w:szCs w:val="22"/>
              </w:rPr>
              <w:t>Deklaracje zgodności</w:t>
            </w:r>
            <w:r w:rsidR="008A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</w:t>
            </w:r>
          </w:p>
          <w:p w:rsidR="00B27511" w:rsidRPr="004C1C1A" w:rsidRDefault="00E10CBF" w:rsidP="0069517F">
            <w:pPr>
              <w:pStyle w:val="WW-Zawartotabeli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95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Folder oraz dokumenty potwierdzające </w:t>
            </w:r>
            <w:r w:rsidR="00DB5F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wszystkie </w:t>
            </w:r>
            <w:bookmarkStart w:id="0" w:name="_GoBack"/>
            <w:bookmarkEnd w:id="0"/>
            <w:r w:rsidRPr="0069517F">
              <w:rPr>
                <w:rFonts w:ascii="Arial" w:hAnsi="Arial" w:cs="Arial"/>
                <w:b/>
                <w:bCs/>
                <w:sz w:val="22"/>
                <w:szCs w:val="22"/>
              </w:rPr>
              <w:t>oferowane parametry .</w:t>
            </w:r>
            <w:r w:rsidRPr="00E10CB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1" w:rsidRPr="002B7DDE" w:rsidRDefault="00B27511" w:rsidP="00465112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683B9C" w:rsidRPr="002B7DDE" w:rsidRDefault="00683B9C" w:rsidP="00683B9C">
      <w:pPr>
        <w:rPr>
          <w:rFonts w:ascii="Arial" w:hAnsi="Arial" w:cs="Arial"/>
          <w:b/>
          <w:snapToGrid w:val="0"/>
        </w:rPr>
      </w:pPr>
      <w:r w:rsidRPr="002B7DDE">
        <w:rPr>
          <w:rFonts w:ascii="Arial" w:hAnsi="Arial" w:cs="Arial"/>
          <w:b/>
          <w:snapToGrid w:val="0"/>
        </w:rPr>
        <w:t xml:space="preserve">  UWAGA:</w:t>
      </w:r>
    </w:p>
    <w:p w:rsidR="00683B9C" w:rsidRPr="002B7DDE" w:rsidRDefault="00683B9C" w:rsidP="00683B9C">
      <w:pPr>
        <w:rPr>
          <w:rFonts w:ascii="Arial" w:hAnsi="Arial" w:cs="Arial"/>
          <w:b/>
          <w:snapToGrid w:val="0"/>
        </w:rPr>
      </w:pPr>
      <w:r w:rsidRPr="002B7DDE">
        <w:rPr>
          <w:rFonts w:ascii="Arial" w:hAnsi="Arial" w:cs="Arial"/>
          <w:b/>
          <w:snapToGrid w:val="0"/>
        </w:rPr>
        <w:t xml:space="preserve">  </w:t>
      </w:r>
      <w:r w:rsidRPr="002B7DDE">
        <w:rPr>
          <w:rFonts w:ascii="Arial" w:hAnsi="Arial" w:cs="Arial"/>
          <w:b/>
          <w:snapToGrid w:val="0"/>
          <w:vertAlign w:val="superscript"/>
        </w:rPr>
        <w:t>*</w:t>
      </w:r>
      <w:r w:rsidRPr="002B7DDE">
        <w:rPr>
          <w:rFonts w:ascii="Arial" w:hAnsi="Arial" w:cs="Arial"/>
          <w:b/>
          <w:snapToGrid w:val="0"/>
        </w:rPr>
        <w:t xml:space="preserve"> W kolumnie oznaczonej TAK/NIE należy wpisać zgodnie ze stanem faktyczny, kolumnę wypełnia Wykonawca</w:t>
      </w:r>
      <w:r>
        <w:rPr>
          <w:rFonts w:ascii="Arial" w:hAnsi="Arial" w:cs="Arial"/>
          <w:b/>
          <w:snapToGrid w:val="0"/>
        </w:rPr>
        <w:t>.</w:t>
      </w:r>
      <w:r w:rsidR="00A00306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P</w:t>
      </w:r>
      <w:r w:rsidRPr="002B7DDE">
        <w:rPr>
          <w:rFonts w:ascii="Arial" w:hAnsi="Arial" w:cs="Arial"/>
          <w:b/>
          <w:snapToGrid w:val="0"/>
        </w:rPr>
        <w:t xml:space="preserve">odanie odpowiedzi „NIE” spowoduje odrzucenie oferty. </w:t>
      </w:r>
    </w:p>
    <w:p w:rsidR="00683B9C" w:rsidRPr="002B7DDE" w:rsidRDefault="00683B9C" w:rsidP="00683B9C">
      <w:pPr>
        <w:rPr>
          <w:rFonts w:ascii="Arial" w:hAnsi="Arial" w:cs="Arial"/>
          <w:b/>
          <w:snapToGrid w:val="0"/>
        </w:rPr>
      </w:pPr>
      <w:r w:rsidRPr="002B7DDE">
        <w:rPr>
          <w:rFonts w:ascii="Arial" w:hAnsi="Arial" w:cs="Arial"/>
          <w:b/>
          <w:snapToGrid w:val="0"/>
        </w:rPr>
        <w:t>** Należy wypełnić kolumnę i podać szczegółowy opis oferowanego wyposażenia</w:t>
      </w:r>
    </w:p>
    <w:p w:rsidR="00683B9C" w:rsidRPr="002B7DDE" w:rsidRDefault="00683B9C" w:rsidP="00683B9C">
      <w:pPr>
        <w:rPr>
          <w:rFonts w:ascii="Arial" w:hAnsi="Arial" w:cs="Arial"/>
          <w:b/>
          <w:snapToGrid w:val="0"/>
        </w:rPr>
      </w:pPr>
    </w:p>
    <w:p w:rsidR="00683B9C" w:rsidRDefault="00683B9C" w:rsidP="00683B9C">
      <w:pPr>
        <w:spacing w:after="120"/>
        <w:jc w:val="both"/>
        <w:rPr>
          <w:rFonts w:ascii="Arial" w:hAnsi="Arial" w:cs="Arial"/>
          <w:b/>
        </w:rPr>
      </w:pPr>
      <w:r w:rsidRPr="002B7DDE">
        <w:rPr>
          <w:rFonts w:ascii="Arial" w:hAnsi="Arial" w:cs="Arial"/>
          <w:b/>
        </w:rPr>
        <w:t>Zaoferowanie urządzenia o parametrach gorszych, niższych niż opisane powyżej parametry wymagane minimalne spowoduje odrzucenie oferty, jako niezgodnej z wymaganiami SIWZ.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461"/>
        <w:gridCol w:w="2975"/>
        <w:gridCol w:w="1276"/>
        <w:gridCol w:w="49"/>
      </w:tblGrid>
      <w:tr w:rsidR="00B27511" w:rsidRPr="00B27511" w:rsidTr="00A00306">
        <w:trPr>
          <w:trHeight w:val="261"/>
        </w:trPr>
        <w:tc>
          <w:tcPr>
            <w:tcW w:w="9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11" w:rsidRPr="00B27511" w:rsidRDefault="00B27511" w:rsidP="00B27511">
            <w:pPr>
              <w:snapToGrid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B27511">
              <w:rPr>
                <w:rFonts w:ascii="Arial" w:eastAsia="Times New Roman" w:hAnsi="Arial" w:cs="Arial"/>
                <w:b/>
                <w:color w:val="auto"/>
              </w:rPr>
              <w:t>Parametr ocenian</w:t>
            </w:r>
            <w:r w:rsidR="00A00306">
              <w:rPr>
                <w:rFonts w:ascii="Arial" w:eastAsia="Times New Roman" w:hAnsi="Arial" w:cs="Arial"/>
                <w:b/>
                <w:color w:val="auto"/>
              </w:rPr>
              <w:t>y</w:t>
            </w:r>
            <w:r w:rsidRPr="00B27511">
              <w:rPr>
                <w:rFonts w:ascii="Arial" w:eastAsia="Times New Roman" w:hAnsi="Arial" w:cs="Arial"/>
                <w:b/>
                <w:color w:val="auto"/>
              </w:rPr>
              <w:t xml:space="preserve"> </w:t>
            </w:r>
            <w:r w:rsidRPr="00B27511">
              <w:rPr>
                <w:rFonts w:ascii="Arial" w:eastAsia="Times New Roman" w:hAnsi="Arial" w:cs="Arial"/>
                <w:color w:val="auto"/>
              </w:rPr>
              <w:t xml:space="preserve"> :</w:t>
            </w:r>
          </w:p>
        </w:tc>
      </w:tr>
      <w:tr w:rsidR="00B27511" w:rsidRPr="00B27511" w:rsidTr="00A00306">
        <w:trPr>
          <w:gridAfter w:val="1"/>
          <w:wAfter w:w="49" w:type="dxa"/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 w:rsidRPr="00B27511">
              <w:rPr>
                <w:rFonts w:ascii="Arial" w:eastAsia="Times New Roman" w:hAnsi="Arial" w:cs="Arial"/>
                <w:b/>
                <w:i/>
                <w:color w:val="auto"/>
              </w:rPr>
              <w:t>Parametr oceniany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 w:rsidRPr="00B27511">
              <w:rPr>
                <w:rFonts w:ascii="Arial" w:eastAsia="Times New Roman" w:hAnsi="Arial" w:cs="Arial"/>
                <w:b/>
                <w:i/>
                <w:color w:val="auto"/>
              </w:rPr>
              <w:t>Ilość punktów za oceniany parametr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7A3" w:rsidRDefault="00FE17A3" w:rsidP="00B27511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</w:rPr>
              <w:t>Wpisać:</w:t>
            </w:r>
          </w:p>
          <w:p w:rsidR="00FE17A3" w:rsidRDefault="00FE17A3" w:rsidP="00B27511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</w:rPr>
              <w:t>-</w:t>
            </w:r>
            <w:r w:rsidRPr="00B27511">
              <w:rPr>
                <w:rFonts w:ascii="Arial" w:eastAsia="Times New Roman" w:hAnsi="Arial" w:cs="Arial"/>
                <w:b/>
                <w:i/>
                <w:color w:val="auto"/>
              </w:rPr>
              <w:t>(Tak/Nie)</w:t>
            </w:r>
          </w:p>
          <w:p w:rsidR="00B27511" w:rsidRPr="00B27511" w:rsidRDefault="00FE17A3" w:rsidP="00B27511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</w:rPr>
              <w:t>-</w:t>
            </w:r>
            <w:r w:rsidR="00B27511" w:rsidRPr="00B27511">
              <w:rPr>
                <w:rFonts w:ascii="Arial" w:eastAsia="Times New Roman" w:hAnsi="Arial" w:cs="Arial"/>
                <w:b/>
                <w:i/>
                <w:color w:val="auto"/>
              </w:rPr>
              <w:t>Oferowany parametr</w:t>
            </w:r>
          </w:p>
          <w:p w:rsidR="00B27511" w:rsidRPr="00B27511" w:rsidRDefault="00B27511" w:rsidP="00B27511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11" w:rsidRPr="00B27511" w:rsidRDefault="00B27511" w:rsidP="00B27511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color w:val="auto"/>
              </w:rPr>
            </w:pPr>
            <w:r w:rsidRPr="00B27511">
              <w:rPr>
                <w:rFonts w:ascii="Arial" w:eastAsia="Times New Roman" w:hAnsi="Arial" w:cs="Arial"/>
                <w:b/>
                <w:i/>
                <w:color w:val="auto"/>
              </w:rPr>
              <w:t>Maksymalna ilość punktów do uzyskania</w:t>
            </w:r>
          </w:p>
        </w:tc>
      </w:tr>
      <w:tr w:rsidR="00B27511" w:rsidRPr="00B27511" w:rsidTr="00A00306">
        <w:trPr>
          <w:gridAfter w:val="1"/>
          <w:wAfter w:w="49" w:type="dxa"/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both"/>
              <w:rPr>
                <w:rFonts w:ascii="Arial" w:eastAsia="Times New Roman" w:hAnsi="Arial" w:cs="Arial"/>
                <w:color w:val="auto"/>
              </w:rPr>
            </w:pPr>
            <w:r w:rsidRPr="00B27511">
              <w:rPr>
                <w:rFonts w:ascii="Arial" w:eastAsia="Times New Roman" w:hAnsi="Arial" w:cs="Arial"/>
                <w:color w:val="auto"/>
              </w:rPr>
              <w:t>Gwarancja min.</w:t>
            </w:r>
            <w:r w:rsidR="00A00306">
              <w:rPr>
                <w:rFonts w:ascii="Arial" w:eastAsia="Times New Roman" w:hAnsi="Arial" w:cs="Arial"/>
                <w:color w:val="auto"/>
              </w:rPr>
              <w:t>36</w:t>
            </w:r>
            <w:r w:rsidRPr="00B27511">
              <w:rPr>
                <w:rFonts w:ascii="Arial" w:eastAsia="Times New Roman" w:hAnsi="Arial" w:cs="Arial"/>
                <w:color w:val="auto"/>
              </w:rPr>
              <w:t xml:space="preserve"> miesięcy    </w:t>
            </w:r>
          </w:p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both"/>
              <w:rPr>
                <w:rFonts w:ascii="Arial" w:eastAsia="Times New Roman" w:hAnsi="Arial" w:cs="Arial"/>
                <w:color w:val="auto"/>
              </w:rPr>
            </w:pPr>
            <w:r w:rsidRPr="00B27511">
              <w:rPr>
                <w:rFonts w:ascii="Arial" w:eastAsia="Times New Roman" w:hAnsi="Arial" w:cs="Arial"/>
                <w:i/>
                <w:color w:val="auto"/>
              </w:rPr>
              <w:t xml:space="preserve">( obejmująca zakresem wymagania wskazane w punktach od </w:t>
            </w:r>
            <w:r w:rsidR="00A00306">
              <w:rPr>
                <w:rFonts w:ascii="Arial" w:eastAsia="Times New Roman" w:hAnsi="Arial" w:cs="Arial"/>
                <w:i/>
                <w:color w:val="auto"/>
              </w:rPr>
              <w:t>1</w:t>
            </w:r>
            <w:r w:rsidR="000F6BCF">
              <w:rPr>
                <w:rFonts w:ascii="Arial" w:eastAsia="Times New Roman" w:hAnsi="Arial" w:cs="Arial"/>
                <w:i/>
                <w:color w:val="auto"/>
              </w:rPr>
              <w:t>5</w:t>
            </w:r>
            <w:r w:rsidRPr="00B27511">
              <w:rPr>
                <w:rFonts w:ascii="Arial" w:eastAsia="Times New Roman" w:hAnsi="Arial" w:cs="Arial"/>
                <w:i/>
                <w:color w:val="auto"/>
              </w:rPr>
              <w:t xml:space="preserve"> do </w:t>
            </w:r>
            <w:r w:rsidR="00A00306">
              <w:rPr>
                <w:rFonts w:ascii="Arial" w:eastAsia="Times New Roman" w:hAnsi="Arial" w:cs="Arial"/>
                <w:i/>
                <w:color w:val="auto"/>
              </w:rPr>
              <w:t>1</w:t>
            </w:r>
            <w:r w:rsidR="000F6BCF">
              <w:rPr>
                <w:rFonts w:ascii="Arial" w:eastAsia="Times New Roman" w:hAnsi="Arial" w:cs="Arial"/>
                <w:i/>
                <w:color w:val="auto"/>
              </w:rPr>
              <w:t>9</w:t>
            </w:r>
            <w:r w:rsidRPr="00B27511">
              <w:rPr>
                <w:rFonts w:ascii="Arial" w:eastAsia="Times New Roman" w:hAnsi="Arial" w:cs="Arial"/>
                <w:i/>
                <w:color w:val="auto"/>
              </w:rPr>
              <w:t xml:space="preserve"> niniejszego załącznika )</w:t>
            </w:r>
            <w:r w:rsidRPr="00B27511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both"/>
              <w:rPr>
                <w:rFonts w:ascii="Arial" w:eastAsia="Times New Roman" w:hAnsi="Arial" w:cs="Arial"/>
                <w:color w:val="auto"/>
              </w:rPr>
            </w:pPr>
            <w:r w:rsidRPr="00B27511">
              <w:rPr>
                <w:rFonts w:ascii="Arial" w:eastAsia="Times New Roman" w:hAnsi="Arial" w:cs="Arial"/>
                <w:color w:val="auto"/>
              </w:rPr>
              <w:t>Nie -0pkt.</w:t>
            </w:r>
          </w:p>
          <w:p w:rsidR="00B27511" w:rsidRPr="00B27511" w:rsidRDefault="00B27511" w:rsidP="00B27511">
            <w:pPr>
              <w:tabs>
                <w:tab w:val="num" w:pos="142"/>
              </w:tabs>
              <w:ind w:left="71" w:hanging="71"/>
              <w:jc w:val="both"/>
              <w:rPr>
                <w:rFonts w:ascii="Arial" w:eastAsia="Times New Roman" w:hAnsi="Arial" w:cs="Arial"/>
                <w:color w:val="auto"/>
              </w:rPr>
            </w:pPr>
            <w:r w:rsidRPr="00B27511">
              <w:rPr>
                <w:rFonts w:ascii="Arial" w:eastAsia="Times New Roman" w:hAnsi="Arial" w:cs="Arial"/>
                <w:color w:val="auto"/>
              </w:rPr>
              <w:t>Tak-</w:t>
            </w:r>
            <w:r w:rsidR="00A00306">
              <w:rPr>
                <w:rFonts w:ascii="Arial" w:eastAsia="Times New Roman" w:hAnsi="Arial" w:cs="Arial"/>
                <w:color w:val="auto"/>
              </w:rPr>
              <w:t>40</w:t>
            </w:r>
            <w:r w:rsidRPr="00B27511">
              <w:rPr>
                <w:rFonts w:ascii="Arial" w:eastAsia="Times New Roman" w:hAnsi="Arial" w:cs="Arial"/>
                <w:color w:val="auto"/>
              </w:rPr>
              <w:t xml:space="preserve"> pkt.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7A3" w:rsidRDefault="00FE17A3" w:rsidP="0069517F">
            <w:pPr>
              <w:snapToGrid w:val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Wpisać(tak/nie)…………</w:t>
            </w:r>
          </w:p>
          <w:p w:rsidR="00FE17A3" w:rsidRDefault="00FE17A3" w:rsidP="00FE17A3">
            <w:pPr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FE17A3">
              <w:rPr>
                <w:rFonts w:ascii="Arial" w:eastAsia="Times New Roman" w:hAnsi="Arial" w:cs="Arial"/>
                <w:color w:val="auto"/>
              </w:rPr>
              <w:t>podać okres gwarancj</w:t>
            </w:r>
            <w:r>
              <w:rPr>
                <w:rFonts w:ascii="Arial" w:eastAsia="Times New Roman" w:hAnsi="Arial" w:cs="Arial"/>
                <w:color w:val="auto"/>
              </w:rPr>
              <w:t>i:</w:t>
            </w:r>
          </w:p>
          <w:p w:rsidR="00B27511" w:rsidRPr="00B27511" w:rsidRDefault="00FE17A3" w:rsidP="00FE17A3">
            <w:pPr>
              <w:snapToGrid w:val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      </w:t>
            </w:r>
            <w:r w:rsidRPr="00FE17A3">
              <w:rPr>
                <w:rFonts w:ascii="Arial" w:eastAsia="Times New Roman" w:hAnsi="Arial" w:cs="Arial"/>
                <w:color w:val="auto"/>
              </w:rPr>
              <w:t>……………</w:t>
            </w:r>
            <w:r>
              <w:rPr>
                <w:rFonts w:ascii="Arial" w:eastAsia="Times New Roman" w:hAnsi="Arial" w:cs="Arial"/>
                <w:color w:val="auto"/>
              </w:rPr>
              <w:t>m-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1" w:rsidRPr="00B27511" w:rsidRDefault="00B27511" w:rsidP="00B27511">
            <w:pPr>
              <w:snapToGrid w:val="0"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B27511" w:rsidRPr="00B27511" w:rsidRDefault="00A00306" w:rsidP="00B27511">
            <w:pPr>
              <w:snapToGrid w:val="0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40</w:t>
            </w:r>
          </w:p>
        </w:tc>
      </w:tr>
    </w:tbl>
    <w:p w:rsidR="00683B9C" w:rsidRPr="002B7DDE" w:rsidRDefault="00A00306" w:rsidP="00683B9C">
      <w:pPr>
        <w:spacing w:line="288" w:lineRule="auto"/>
        <w:rPr>
          <w:rFonts w:ascii="Arial" w:hAnsi="Arial" w:cs="Arial"/>
          <w:b/>
        </w:rPr>
      </w:pPr>
      <w:r w:rsidRPr="00A00306">
        <w:rPr>
          <w:rFonts w:ascii="Arial" w:hAnsi="Arial" w:cs="Arial"/>
          <w:b/>
        </w:rPr>
        <w:t>W przypadku zaoferowania okresu gwarancji większego niż 36 miesięcy, okres  będzie wiążący, lecz Wykonawca otrzyma tyle punktów jak w przypadku okresu gwarancji 36 miesięcznego.</w:t>
      </w:r>
    </w:p>
    <w:p w:rsidR="00683B9C" w:rsidRPr="002B7DDE" w:rsidRDefault="00A00306" w:rsidP="00683B9C">
      <w:pPr>
        <w:spacing w:line="288" w:lineRule="auto"/>
        <w:rPr>
          <w:rFonts w:ascii="Arial" w:hAnsi="Arial" w:cs="Arial"/>
          <w:b/>
        </w:rPr>
      </w:pPr>
      <w:r w:rsidRPr="00A00306">
        <w:rPr>
          <w:rFonts w:ascii="Arial" w:hAnsi="Arial" w:cs="Arial"/>
          <w:b/>
        </w:rPr>
        <w:t>Oświadczamy, że oferowane urządzenie, oprócz spełniania odpowiednich parametrów funkcjonalnych, gwarantuje bezpieczeństwo  pacjentów i personelu medycznego oraz zapewnia wymagany poziom usług medycznych.</w:t>
      </w:r>
    </w:p>
    <w:p w:rsidR="00A00306" w:rsidRDefault="00A00306" w:rsidP="00A00306">
      <w:pPr>
        <w:spacing w:after="120"/>
        <w:jc w:val="both"/>
        <w:rPr>
          <w:rFonts w:ascii="Arial" w:hAnsi="Arial" w:cs="Arial"/>
          <w:b/>
        </w:rPr>
      </w:pPr>
    </w:p>
    <w:p w:rsidR="00A00306" w:rsidRPr="002B7DDE" w:rsidRDefault="00A00306" w:rsidP="00A00306">
      <w:pPr>
        <w:spacing w:after="120"/>
        <w:jc w:val="both"/>
        <w:rPr>
          <w:rFonts w:ascii="Arial" w:hAnsi="Arial" w:cs="Arial"/>
          <w:b/>
        </w:rPr>
      </w:pPr>
    </w:p>
    <w:p w:rsidR="00A00306" w:rsidRPr="002B7DDE" w:rsidRDefault="00A00306" w:rsidP="00A00306">
      <w:pPr>
        <w:rPr>
          <w:rFonts w:ascii="Arial" w:hAnsi="Arial" w:cs="Arial"/>
          <w:i/>
        </w:rPr>
      </w:pPr>
      <w:r w:rsidRPr="002B7DDE">
        <w:rPr>
          <w:rFonts w:ascii="Arial" w:hAnsi="Arial" w:cs="Arial"/>
          <w:i/>
        </w:rPr>
        <w:t>…………………………………………..</w:t>
      </w:r>
    </w:p>
    <w:p w:rsidR="00A00306" w:rsidRPr="002B7DDE" w:rsidRDefault="00A00306" w:rsidP="00A00306">
      <w:pPr>
        <w:rPr>
          <w:rFonts w:ascii="Arial" w:hAnsi="Arial" w:cs="Arial"/>
          <w:i/>
        </w:rPr>
      </w:pPr>
      <w:r w:rsidRPr="002B7DDE">
        <w:rPr>
          <w:rFonts w:ascii="Arial" w:hAnsi="Arial" w:cs="Arial"/>
          <w:i/>
        </w:rPr>
        <w:t>(data i podpis Wykonawcy)</w:t>
      </w:r>
    </w:p>
    <w:p w:rsidR="00683B9C" w:rsidRPr="002B7DDE" w:rsidRDefault="00683B9C" w:rsidP="00683B9C">
      <w:pPr>
        <w:spacing w:line="288" w:lineRule="auto"/>
        <w:rPr>
          <w:rFonts w:ascii="Arial" w:hAnsi="Arial" w:cs="Arial"/>
          <w:b/>
        </w:rPr>
      </w:pPr>
    </w:p>
    <w:p w:rsidR="00683B9C" w:rsidRPr="002B7DDE" w:rsidRDefault="00683B9C" w:rsidP="00683B9C">
      <w:pPr>
        <w:rPr>
          <w:rFonts w:ascii="Arial" w:hAnsi="Arial" w:cs="Arial"/>
        </w:rPr>
      </w:pPr>
    </w:p>
    <w:p w:rsidR="00683B9C" w:rsidRPr="002B7DDE" w:rsidRDefault="00683B9C" w:rsidP="00683B9C">
      <w:pPr>
        <w:rPr>
          <w:rFonts w:ascii="Arial" w:hAnsi="Arial" w:cs="Arial"/>
        </w:rPr>
      </w:pPr>
    </w:p>
    <w:p w:rsidR="00683B9C" w:rsidRPr="002B7DDE" w:rsidRDefault="00683B9C" w:rsidP="00683B9C">
      <w:pPr>
        <w:rPr>
          <w:rFonts w:ascii="Arial" w:hAnsi="Arial" w:cs="Arial"/>
        </w:rPr>
      </w:pPr>
    </w:p>
    <w:p w:rsidR="001426CB" w:rsidRDefault="001426CB"/>
    <w:sectPr w:rsidR="001426CB" w:rsidSect="00C561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06" w:rsidRDefault="00DC1406" w:rsidP="00683B9C">
      <w:r>
        <w:separator/>
      </w:r>
    </w:p>
  </w:endnote>
  <w:endnote w:type="continuationSeparator" w:id="0">
    <w:p w:rsidR="00DC1406" w:rsidRDefault="00DC1406" w:rsidP="006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448466"/>
      <w:docPartObj>
        <w:docPartGallery w:val="Page Numbers (Bottom of Page)"/>
        <w:docPartUnique/>
      </w:docPartObj>
    </w:sdtPr>
    <w:sdtEndPr/>
    <w:sdtContent>
      <w:p w:rsidR="0069517F" w:rsidRDefault="006951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61C1" w:rsidRDefault="00DC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06" w:rsidRDefault="00DC1406" w:rsidP="00683B9C">
      <w:r>
        <w:separator/>
      </w:r>
    </w:p>
  </w:footnote>
  <w:footnote w:type="continuationSeparator" w:id="0">
    <w:p w:rsidR="00DC1406" w:rsidRDefault="00DC1406" w:rsidP="0068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C1" w:rsidRDefault="00683B9C">
    <w:pPr>
      <w:pStyle w:val="Nagwek"/>
    </w:pPr>
    <w:r>
      <w:t>SPR.</w:t>
    </w:r>
    <w:r w:rsidR="00184831">
      <w:t>ZP.38</w:t>
    </w:r>
    <w:r>
      <w:t>2.186-2019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28CF"/>
    <w:multiLevelType w:val="multilevel"/>
    <w:tmpl w:val="ED849E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3D778B"/>
    <w:multiLevelType w:val="multilevel"/>
    <w:tmpl w:val="999C8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8F7119B"/>
    <w:multiLevelType w:val="hybridMultilevel"/>
    <w:tmpl w:val="D1CA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0283"/>
    <w:multiLevelType w:val="hybridMultilevel"/>
    <w:tmpl w:val="F516E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C"/>
    <w:rsid w:val="000E5B83"/>
    <w:rsid w:val="000F6BCF"/>
    <w:rsid w:val="001426CB"/>
    <w:rsid w:val="00184831"/>
    <w:rsid w:val="004C1C1A"/>
    <w:rsid w:val="00681854"/>
    <w:rsid w:val="00683B9C"/>
    <w:rsid w:val="0069517F"/>
    <w:rsid w:val="007C5E54"/>
    <w:rsid w:val="008A4B56"/>
    <w:rsid w:val="00936511"/>
    <w:rsid w:val="00974257"/>
    <w:rsid w:val="00A00306"/>
    <w:rsid w:val="00B27511"/>
    <w:rsid w:val="00B37CAE"/>
    <w:rsid w:val="00D75EE0"/>
    <w:rsid w:val="00DB5F86"/>
    <w:rsid w:val="00DC1406"/>
    <w:rsid w:val="00E10CBF"/>
    <w:rsid w:val="00E839D4"/>
    <w:rsid w:val="00FA6A64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9EDE"/>
  <w15:chartTrackingRefBased/>
  <w15:docId w15:val="{E8BDD980-E9AB-4031-9A98-C308650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3B9C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3B9C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3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kreska">
    <w:name w:val="Wylicz_kreska"/>
    <w:basedOn w:val="Normalny"/>
    <w:rsid w:val="00683B9C"/>
    <w:pPr>
      <w:suppressAutoHyphens/>
      <w:spacing w:line="360" w:lineRule="auto"/>
      <w:ind w:left="720" w:hanging="180"/>
    </w:pPr>
    <w:rPr>
      <w:rFonts w:ascii="Times New Roman" w:eastAsia="Times New Roman" w:hAnsi="Times New Roman"/>
      <w:color w:val="auto"/>
      <w:sz w:val="24"/>
      <w:szCs w:val="20"/>
      <w:lang w:val="en-US"/>
    </w:rPr>
  </w:style>
  <w:style w:type="paragraph" w:styleId="Nagwek">
    <w:name w:val="header"/>
    <w:basedOn w:val="Normalny"/>
    <w:link w:val="NagwekZnak"/>
    <w:rsid w:val="00683B9C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83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qFormat/>
    <w:rsid w:val="0068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683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">
    <w:name w:val="WW-Zawartość tabeli"/>
    <w:basedOn w:val="Tekstpodstawowy"/>
    <w:rsid w:val="00683B9C"/>
    <w:pPr>
      <w:widowControl w:val="0"/>
      <w:suppressLineNumbers/>
      <w:suppressAutoHyphens/>
    </w:pPr>
    <w:rPr>
      <w:rFonts w:ascii="Times New Roman" w:eastAsia="Arial Unicode MS" w:hAnsi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B9C"/>
    <w:rPr>
      <w:rFonts w:ascii="Calibri" w:hAnsi="Calibri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3B9C"/>
    <w:pPr>
      <w:ind w:left="720"/>
      <w:contextualSpacing/>
      <w:jc w:val="both"/>
    </w:pPr>
    <w:rPr>
      <w:rFonts w:ascii="Tahoma" w:eastAsia="Times New Roman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Bigosińska</dc:creator>
  <cp:keywords/>
  <dc:description/>
  <cp:lastModifiedBy>Katarzyna Bigosińska</cp:lastModifiedBy>
  <cp:revision>7</cp:revision>
  <dcterms:created xsi:type="dcterms:W3CDTF">2019-09-23T16:27:00Z</dcterms:created>
  <dcterms:modified xsi:type="dcterms:W3CDTF">2019-09-27T16:24:00Z</dcterms:modified>
</cp:coreProperties>
</file>